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40" w:rsidRDefault="000C5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550B40" w:rsidRDefault="000C574B">
      <w:pPr>
        <w:tabs>
          <w:tab w:val="left" w:pos="5730"/>
        </w:tabs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2985770</wp:posOffset>
            </wp:positionH>
            <wp:positionV relativeFrom="paragraph">
              <wp:posOffset>1905</wp:posOffset>
            </wp:positionV>
            <wp:extent cx="594360" cy="571500"/>
            <wp:effectExtent l="0" t="0" r="0" b="0"/>
            <wp:wrapSquare wrapText="left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550B40" w:rsidRDefault="000C574B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:rsidR="00550B40" w:rsidRDefault="000C574B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550B40" w:rsidRDefault="000C574B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«СЕЛО КАРАБУДАХКЕНТ» КАРАБУДАХКЕНТСКОГО РАЙОНА</w:t>
      </w:r>
    </w:p>
    <w:p w:rsidR="00550B40" w:rsidRDefault="000C574B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СЕЛЬСКОГО ПОСЕЛЕНИЯ</w:t>
      </w:r>
    </w:p>
    <w:p w:rsidR="00550B40" w:rsidRDefault="00550B4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B40" w:rsidRDefault="000C574B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Индекс: 368530, РД. Карабудахкентский район, село Карабудахкент тел.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2-19-48, 2-19-58</w:t>
      </w:r>
    </w:p>
    <w:p w:rsidR="00550B40" w:rsidRDefault="000C574B">
      <w:pPr>
        <w:tabs>
          <w:tab w:val="left" w:pos="900"/>
        </w:tabs>
        <w:spacing w:after="0" w:line="336" w:lineRule="auto"/>
        <w:ind w:left="24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51435</wp:posOffset>
                </wp:positionV>
                <wp:extent cx="5928360" cy="0"/>
                <wp:effectExtent l="0" t="19050" r="1524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8973334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85pt,4.05pt" to="487.6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550B40" w:rsidRDefault="0055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B40" w:rsidRDefault="000C574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</w:t>
      </w:r>
      <w:r w:rsidR="00723D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05. 03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2019г.</w:t>
      </w:r>
    </w:p>
    <w:p w:rsidR="00550B40" w:rsidRDefault="000C5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550B40" w:rsidRDefault="000C57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№ </w:t>
      </w:r>
      <w:r w:rsidR="00723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</w:p>
    <w:p w:rsidR="00550B40" w:rsidRDefault="00550B4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0B40" w:rsidRDefault="000C574B">
      <w:pPr>
        <w:widowControl w:val="0"/>
        <w:tabs>
          <w:tab w:val="left" w:pos="6780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b/>
          <w:kern w:val="1"/>
          <w:sz w:val="24"/>
          <w:szCs w:val="24"/>
          <w:lang w:eastAsia="fa-IR" w:bidi="fa-IR"/>
        </w:rPr>
      </w:pPr>
      <w:r>
        <w:rPr>
          <w:rFonts w:ascii="Times New Roman" w:eastAsia="Arial" w:hAnsi="Times New Roman" w:cs="Arial"/>
          <w:kern w:val="1"/>
          <w:sz w:val="28"/>
          <w:szCs w:val="28"/>
          <w:lang w:eastAsia="fa-IR" w:bidi="fa-IR"/>
        </w:rPr>
        <w:t xml:space="preserve">     </w:t>
      </w:r>
      <w:r>
        <w:rPr>
          <w:rFonts w:ascii="Times New Roman" w:eastAsia="Arial" w:hAnsi="Times New Roman" w:cs="Arial"/>
          <w:kern w:val="1"/>
          <w:sz w:val="28"/>
          <w:szCs w:val="28"/>
          <w:lang w:eastAsia="fa-IR" w:bidi="fa-IR"/>
        </w:rPr>
        <w:tab/>
      </w:r>
      <w:r>
        <w:rPr>
          <w:rFonts w:ascii="Times New Roman" w:eastAsia="Arial" w:hAnsi="Times New Roman" w:cs="Arial"/>
          <w:b/>
          <w:kern w:val="1"/>
          <w:sz w:val="24"/>
          <w:szCs w:val="24"/>
          <w:lang w:eastAsia="fa-IR" w:bidi="fa-IR"/>
        </w:rPr>
        <w:t xml:space="preserve">« Об участие в проекте         </w:t>
      </w:r>
    </w:p>
    <w:p w:rsidR="00550B40" w:rsidRDefault="000C574B">
      <w:pPr>
        <w:widowControl w:val="0"/>
        <w:tabs>
          <w:tab w:val="left" w:pos="6780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b/>
          <w:kern w:val="1"/>
          <w:sz w:val="24"/>
          <w:szCs w:val="24"/>
          <w:lang w:eastAsia="fa-IR" w:bidi="fa-IR"/>
        </w:rPr>
      </w:pPr>
      <w:r>
        <w:rPr>
          <w:rFonts w:ascii="Times New Roman" w:eastAsia="Arial" w:hAnsi="Times New Roman" w:cs="Arial"/>
          <w:b/>
          <w:kern w:val="1"/>
          <w:sz w:val="24"/>
          <w:szCs w:val="24"/>
          <w:lang w:eastAsia="fa-IR" w:bidi="fa-IR"/>
        </w:rPr>
        <w:t xml:space="preserve">                                                                                                            «Местные инициативы»</w:t>
      </w:r>
    </w:p>
    <w:p w:rsidR="00550B40" w:rsidRDefault="00550B40">
      <w:pPr>
        <w:widowControl w:val="0"/>
        <w:tabs>
          <w:tab w:val="left" w:pos="6825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0B40" w:rsidRDefault="0055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40" w:rsidRDefault="000C574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Arial"/>
          <w:kern w:val="1"/>
          <w:sz w:val="28"/>
          <w:szCs w:val="28"/>
          <w:lang w:eastAsia="fa-IR" w:bidi="fa-IR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Рассмотрев и обсудив Республиканский проект «Местные инициативы», утвержденный постановлением Правительства Республики Дагестан от 25 апреля  2016г. № 110, «О реализации на территории Республики Дагестан проектов местных инициатив», в</w:t>
      </w:r>
      <w:r>
        <w:rPr>
          <w:rFonts w:ascii="Times New Roman" w:eastAsia="Arial" w:hAnsi="Times New Roman" w:cs="Arial"/>
          <w:kern w:val="1"/>
          <w:sz w:val="26"/>
          <w:szCs w:val="26"/>
          <w:lang w:eastAsia="fa-IR" w:bidi="fa-IR"/>
        </w:rPr>
        <w:t xml:space="preserve"> соответствии со ст. 3</w:t>
      </w:r>
      <w:r>
        <w:rPr>
          <w:rFonts w:ascii="Times New Roman" w:eastAsia="Arial" w:hAnsi="Times New Roman" w:cs="Arial"/>
          <w:kern w:val="1"/>
          <w:sz w:val="26"/>
          <w:szCs w:val="26"/>
          <w:lang w:eastAsia="fa-IR" w:bidi="fa-IR"/>
        </w:rPr>
        <w:t>6  Федерального закона   от   06.  10. 2003 года  № 131-ФЗ  « Об   общих  принципах  организации  местного  самоуправления  в РФ », Устава сельского поселения,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Собрание депутатов сельского поселения «село Карабудахкент»,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Решает:</w:t>
      </w:r>
      <w:proofErr w:type="gramEnd"/>
    </w:p>
    <w:p w:rsidR="00550B40" w:rsidRDefault="00550B40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0B40" w:rsidRDefault="000C574B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Участвовать в Республиканс</w:t>
      </w:r>
      <w:r>
        <w:rPr>
          <w:rFonts w:ascii="Times New Roman" w:eastAsia="Calibri" w:hAnsi="Times New Roman" w:cs="Times New Roman"/>
          <w:sz w:val="26"/>
          <w:szCs w:val="26"/>
        </w:rPr>
        <w:t>ком проекте «Местные инициативы», утвержденный постановлением Правительства Республики Дагестан от 25 апреля  2016г. № 110, «О реализации на территории Республики Дагестан проектов местных инициатив»</w:t>
      </w:r>
    </w:p>
    <w:p w:rsidR="00550B40" w:rsidRDefault="000C574B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Учесть в расходной части местного бюджета МО «село Караб</w:t>
      </w:r>
      <w:r>
        <w:rPr>
          <w:rFonts w:ascii="Times New Roman" w:eastAsia="Calibri" w:hAnsi="Times New Roman" w:cs="Times New Roman"/>
          <w:sz w:val="26"/>
          <w:szCs w:val="26"/>
        </w:rPr>
        <w:t>удахкент» на 2020 год средства в размере 320 тыс. для участия в проектах «Местные инициативы» на территории с. Карабудахкент.</w:t>
      </w:r>
    </w:p>
    <w:p w:rsidR="00550B40" w:rsidRDefault="000C574B">
      <w:pPr>
        <w:pStyle w:val="a5"/>
        <w:numPr>
          <w:ilvl w:val="0"/>
          <w:numId w:val="1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Настоящее решение вступает в силу со дня его подписания.</w:t>
      </w:r>
    </w:p>
    <w:p w:rsidR="00550B40" w:rsidRDefault="00550B40">
      <w:pPr>
        <w:pStyle w:val="a5"/>
        <w:tabs>
          <w:tab w:val="left" w:pos="567"/>
        </w:tabs>
        <w:ind w:left="85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50B40" w:rsidRDefault="000C574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Председатель</w:t>
      </w:r>
    </w:p>
    <w:p w:rsidR="00550B40" w:rsidRDefault="000C574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Собрания депутатов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  <w:t>Н. Т. Османов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</w:t>
      </w:r>
    </w:p>
    <w:p w:rsidR="00550B40" w:rsidRDefault="00550B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sectPr w:rsidR="00550B40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63C"/>
    <w:multiLevelType w:val="hybridMultilevel"/>
    <w:tmpl w:val="5A224ADA"/>
    <w:lvl w:ilvl="0" w:tplc="989C3F6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3FD402D"/>
    <w:multiLevelType w:val="hybridMultilevel"/>
    <w:tmpl w:val="5FA81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40"/>
    <w:rsid w:val="000C574B"/>
    <w:rsid w:val="00550B40"/>
    <w:rsid w:val="0072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15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2020-04-26T12:06:00Z</cp:lastPrinted>
  <dcterms:created xsi:type="dcterms:W3CDTF">2020-02-27T12:59:00Z</dcterms:created>
  <dcterms:modified xsi:type="dcterms:W3CDTF">2020-04-26T12:08:00Z</dcterms:modified>
</cp:coreProperties>
</file>